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Firma Greinplast wprowadza na rynek preparaty do impregnacji i malowania elementów drewnianych. Seria produktów o nazwie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„GreinWood” obejmuje: olej impregnuj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ący, lakierobejcę powłokotw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 funkcją impregnacji, lakierobejcę powłokotw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wodorozcieńczalną, impregnat powłokotw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órczy oraz bioaktywny impregnat gruntuj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Drewno to materiał bardzo popularny o szerokim zastosowaniu w budownictwie i architekturze. Niestety jego największą wadą jest fakt, że jest ono podatne na biodegradację. Elementy drewniane chętnie wykorzystywane są przez projektant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domów i ogrodów.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 też decyzja o wprowadzeniu do oferty firmy Greinplast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które pozwalaj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przedłużyć życie drewnianych element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przy jednoczesnym zachowaniu ich estetyki i szlachetnego wygl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 Temat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do drewna towarzyszy nam ju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od bardzo dawna. Firma Greinplast produkuje materiały umożliwiające konserwację praktycznie każdej powierzchni wewnątrz i na zewnątrz budynk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czas obserwujemy rynek i wsłuchujemy się w to co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nam wykonawcy, dlatego doszliśmy do wniosku, że naszą ofertę trzeba uzupełnić o wyroby do pielęgnacji i impregnacji drewna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łumaczy menadżer ds. sprzedaży Greinplast Paweł Mucha.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 Po latach badań laboratoryjnych i prac związanych ze stworzeniem submarki GreinWood, dziś możemy śmiało powiedzieć, że oddajemy w ręce klient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produkty do konserwacji drewna na najwy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ższym poziomie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dodaje Pawe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Mucha.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Olej impregnujący do drewna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Stworzony został na bazie naturalnego oleju lnianego oraz dodatku filtr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ochronnych UV. Produkt jest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łatwy w aplikacji, głęboko impregnuje i koloryzuje drewno. Podkreśla naturalną strukturę drewna, reguluje jego wilgotność, ułatwia swobodne oddychanie oraz pozwala uzyskać gładką, jedwabistą i miłą w dotyku powierzchnię. Dostępny jest w 16 kolorach wg palety barw Greinplast.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Lakierobejca powłokotw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órcza wodorozcie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ńczalna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Przeznaczona jest do ochrony i dekoracji drewnianych powierzchni wewnątrz i na zewnątrz. Zastosowanie specjalnie wyselekcjonowanego spoiwa zapewnia trwałą, elastyczną powłokę,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nie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ęka i nie łuszczy się. Specjalna formuła ułatwia aplikację i osiągnięcie pięknego efektu dekoracyjnego. Pomalowana powierzchnia ma eleganckie, satynowe wykończenie.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Lakierobejca powłokotw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órcza z funkcj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impregnacji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Produkt charakteryzuje się wysoką elastycznością, znakomitą przyczepnością do drewna oraz trwałością powłoki. Zabezpiecza drewno, zapewniając mu do 6 lat ochrony. Lakierobejca jest odporna na działanie czynnik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atmosferycznych, reguluje wilgotno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i podkreśla naturalne piękno drewna, zapewniając wysoką ochronę malowanych powierzchni. Dostępna jest w 15 kolorach według palety barw Greinplast.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Impregnat powłokotw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órczy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 naturalny wygląd, oddając jego naturalny charakter, nie łuszczy się, reguluje wilgotność drewna, a jego skład zapewnia trwałość koloru oraz wysoką odporność na warunki atmosferyczne i wnikanie wody. Impregnat głęboko wnika w strukturę drewna, skutecznie je impregnując. Dostępny jest w 16 kolorach według palety barw Greinplast.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Bioaktywny impregnat gruntujący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Preparat w postaci płynu na bazie wody, do zastosowania przemysłowego i indywidualnego. Służy do konserwacji drewna znajdującego się na wolnym powietrzu,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nie ma bezpo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średniego kontaktu z glebą lub wodą (np. fasady, okna, drzwi - części zewnętrzne i wewnętrzne, barierki balkonowe, itd.). Chroni przed szkodliwym działaniem grzyb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powoduj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siniznę, podstawczakami powodującymi głęboki rozkład drewna oraz owadami.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Nowa linia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do drewna jest ju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dostępna w sieci sprzedaży Greinplast oraz u autoryzowanych dystrybutor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tej marki. 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ęcej informacji na temat właściwości i przeznaczenia wyrob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źć można na stronie greinwood.pl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