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Greinplast wprowadza na rynek preparaty do impregnacji i malowania elementów drewnianych. Seria produktów o nazwie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„GreinWood” obejmuje: olej impregnuj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ący, lakierobejcę powłokotw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 funkcją impregnacji, lakierobejcę powłokotw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wodorozcieńczalną, impregnat powłokotw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órczy oraz bioaktywny impregnat gruntuj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Drewno to materiał bardzo popularny o szerokim zastosowaniu w budownictwie i architekturze. Niestety jego największą wadą jest fakt, że jest ono podatne na biodegradację. Elementy drewniane chętnie wykorzystywane są przez projektant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domów i ogrodów.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 też decyzja o wprowadzeniu do oferty firmy Greinplast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które pozwalaj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przedłużyć życie drewnianych element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przy jednoczesnym zachowaniu ich estetyki i szlachetnego wygl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 Temat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drewna towarzyszy nam ju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od bardzo dawna. Firma Greinplast produkuje materiały umożliwiające konserwację praktycznie każdej powierzchni wewnątrz i na zewnątrz budynk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czas obserwujemy rynek i wsłuchujemy się w to co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nam wykonawcy, dlatego doszliśmy do wniosku, że naszą ofertę trzeba uzupełnić o wyroby do pielęgnacji i impregnacji drewna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łumaczy menadżer ds. sprzedaży Greinplast Paweł Mucha.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 Po latach badań laboratoryjnych i prac związanych ze stworzeniem submarki GreinWood, dziś możemy śmiało powiedzieć, że oddajemy w ręce klient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produkty do konserwacji drewna na najwy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ższym poziomie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dodaje Pawe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Mucha.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Olej impregnujący do drewna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Stworzony został na bazie naturalnego oleju lnianego oraz dodatku filtr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ochronnych UV. Produkt jest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łatwy w aplikacji, głęboko impregnuje i koloryzuje drewno. Podkreśla naturalną strukturę drewna, reguluje jego wilgotność, ułatwia swobodne oddychanie oraz pozwala uzyskać gładką, jedwabistą i miłą w dotyku powierzchnię. Dostępny jest w 16 kolorach wg palety barw Greinplast.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Lakierobejca powłokotw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órcza wodorozcie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ńczalna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Przeznaczona jest do ochrony i dekoracji drewnianych powierzchni wewnątrz i na zewnątrz. Zastosowanie specjalnie wyselekcjonowanego spoiwa zapewnia trwałą, elastyczną powłokę,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nie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ęka i nie łuszczy się. Specjalna formuła ułatwia aplikację i osiągnięcie pięknego efektu dekoracyjnego. Pomalowana powierzchnia ma eleganckie, satynowe wykończenie.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Lakierobejca powłokotw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órcza z funkcj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impregnacji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Produkt charakteryzuje się wysoką elastycznością, znakomitą przyczepnością do drewna oraz trwałością powłoki. Zabezpiecza drewno, zapewniając mu do 6 lat ochrony. Lakierobejca jest odporna na działanie czynnik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atmosferycznych, reguluje wilgotno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i podkreśla naturalne piękno drewna, zapewniając wysoką ochronę malowanych powierzchni. Dostępna jest w 15 kolorach według palety barw Greinplast.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Impregnat powłokotw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śla naturalny wygląd, oddając jego naturalny charakter, nie łuszczy się, reguluje wilgotność drewna, a jego skład zapewnia trwałość koloru oraz wysoką odporność na warunki atmosferyczne i wnikanie wody. Impregnat głęboko wnika w strukturę drewna, skutecznie je impregnując. Dostępny jest w 16 kolorach według palety barw Greinplast.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Bioaktywny impregnat gruntujący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Preparat w postaci płynu na bazie wody, do zastosowania przemysłowego i indywidualnego. Służy do konserwacji drewna znajdującego się na wolnym powietrzu,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nie ma bezpo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średniego kontaktu z glebą lub wodą (np. fasady, okna, drzwi - części zewnętrzne i wewnętrzne, barierki balkonowe, itd.). Chroni przed szkodliwym działaniem grzyb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powoduj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siniznę, podstawczakami powodującymi głęboki rozkład drewna oraz owadami.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Nowa linia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drewna jest ju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dostępna w sieci sprzedaży Greinplast oraz u autoryzowanych dystrybutor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tej marki.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informacji na temat właściwości i przeznaczenia wyrob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źć można na stronie greinwood.pl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